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2B34" w14:textId="7FB43DA8" w:rsidR="00066763" w:rsidRDefault="00C51C8F" w:rsidP="00204B22">
      <w:pPr>
        <w:jc w:val="center"/>
      </w:pPr>
      <w:r w:rsidRPr="00066763">
        <w:rPr>
          <w:rFonts w:ascii="Edwardian Script ITC" w:hAnsi="Edwardian Script ITC"/>
          <w:sz w:val="72"/>
          <w:szCs w:val="72"/>
        </w:rPr>
        <w:t>Lorraine Ann Pirro</w:t>
      </w:r>
    </w:p>
    <w:p w14:paraId="6219C47F" w14:textId="12E8346F" w:rsidR="00C51C8F" w:rsidRPr="00066763" w:rsidRDefault="00C51C8F" w:rsidP="00066763">
      <w:pPr>
        <w:jc w:val="center"/>
        <w:rPr>
          <w:rFonts w:ascii="Times New Roman" w:hAnsi="Times New Roman" w:cs="Times New Roman"/>
        </w:rPr>
      </w:pPr>
      <w:r w:rsidRPr="00066763">
        <w:rPr>
          <w:rFonts w:ascii="Times New Roman" w:hAnsi="Times New Roman" w:cs="Times New Roman"/>
        </w:rPr>
        <w:t xml:space="preserve">was not only a dedicated </w:t>
      </w:r>
      <w:r w:rsidRPr="00066763">
        <w:rPr>
          <w:rFonts w:ascii="Times New Roman" w:hAnsi="Times New Roman" w:cs="Times New Roman"/>
        </w:rPr>
        <w:t xml:space="preserve">mother and </w:t>
      </w:r>
      <w:r w:rsidRPr="00066763">
        <w:rPr>
          <w:rFonts w:ascii="Times New Roman" w:hAnsi="Times New Roman" w:cs="Times New Roman"/>
        </w:rPr>
        <w:t>educator but also a philanthropist whose passion for education extended far beyond her lifetime. Her love for educating was evident in her unwavering commitment to nurturing young minds and fostering a love for learning in her students. Throughout her career, she dedicated herself to creating innovative and impactful teaching methods, inspiring countless students to reach their full potential.</w:t>
      </w:r>
    </w:p>
    <w:p w14:paraId="7C942187" w14:textId="4E0D2F9A" w:rsidR="00C51C8F" w:rsidRPr="00066763" w:rsidRDefault="00C51C8F" w:rsidP="00066763">
      <w:pPr>
        <w:jc w:val="center"/>
        <w:rPr>
          <w:rFonts w:ascii="Times New Roman" w:hAnsi="Times New Roman" w:cs="Times New Roman"/>
        </w:rPr>
      </w:pPr>
      <w:r w:rsidRPr="00066763">
        <w:rPr>
          <w:rFonts w:ascii="Times New Roman" w:hAnsi="Times New Roman" w:cs="Times New Roman"/>
        </w:rPr>
        <w:t xml:space="preserve">Beyond her role as an educator, Lorraine Ann Pirro's legacy of giving transcended her life. She believed deeply in the power of education to transform lives and communities, and she sought to ensure that this transformative power was accessible to all. </w:t>
      </w:r>
      <w:r w:rsidRPr="00066763">
        <w:rPr>
          <w:rFonts w:ascii="Times New Roman" w:hAnsi="Times New Roman" w:cs="Times New Roman"/>
        </w:rPr>
        <w:t xml:space="preserve">In her honor we have </w:t>
      </w:r>
      <w:r w:rsidRPr="00066763">
        <w:rPr>
          <w:rFonts w:ascii="Times New Roman" w:hAnsi="Times New Roman" w:cs="Times New Roman"/>
        </w:rPr>
        <w:t xml:space="preserve">established the Lorraine Ann Pirro Public School Endowment </w:t>
      </w:r>
      <w:r w:rsidRPr="00066763">
        <w:rPr>
          <w:rFonts w:ascii="Times New Roman" w:hAnsi="Times New Roman" w:cs="Times New Roman"/>
        </w:rPr>
        <w:t xml:space="preserve">(LAPPSE) </w:t>
      </w:r>
      <w:r w:rsidRPr="00066763">
        <w:rPr>
          <w:rFonts w:ascii="Times New Roman" w:hAnsi="Times New Roman" w:cs="Times New Roman"/>
        </w:rPr>
        <w:t>Memorial Fund, a</w:t>
      </w:r>
      <w:r w:rsidRPr="00066763">
        <w:rPr>
          <w:rFonts w:ascii="Times New Roman" w:hAnsi="Times New Roman" w:cs="Times New Roman"/>
        </w:rPr>
        <w:t>s a lasting</w:t>
      </w:r>
      <w:r w:rsidRPr="00066763">
        <w:rPr>
          <w:rFonts w:ascii="Times New Roman" w:hAnsi="Times New Roman" w:cs="Times New Roman"/>
        </w:rPr>
        <w:t xml:space="preserve"> testament to her enduring commitment to education.</w:t>
      </w:r>
    </w:p>
    <w:p w14:paraId="2F1B7A76" w14:textId="71303E71" w:rsidR="00C51C8F" w:rsidRPr="00066763" w:rsidRDefault="00C51C8F" w:rsidP="00066763">
      <w:pPr>
        <w:jc w:val="center"/>
        <w:rPr>
          <w:rFonts w:ascii="Times New Roman" w:hAnsi="Times New Roman" w:cs="Times New Roman"/>
        </w:rPr>
      </w:pPr>
      <w:r w:rsidRPr="00066763">
        <w:rPr>
          <w:rFonts w:ascii="Times New Roman" w:hAnsi="Times New Roman" w:cs="Times New Roman"/>
        </w:rPr>
        <w:t>Through this fund, Lorraine Ann Pirro continues to make a difference in the lives of students and educators alike, providing support and resources to enhance educational opportunities and enrich learning experiences. Her legacy of giving beyond life serves as an inspiration to others, reminding us of the profound impact that one individual's dedication and generosity can have on the future of education and the lives of those touched by it.</w:t>
      </w:r>
    </w:p>
    <w:p w14:paraId="67C525D1" w14:textId="6E070F87" w:rsidR="00C51C8F" w:rsidRPr="00066763" w:rsidRDefault="00066763" w:rsidP="00066763">
      <w:pPr>
        <w:jc w:val="center"/>
        <w:rPr>
          <w:rFonts w:ascii="Times New Roman" w:hAnsi="Times New Roman" w:cs="Times New Roman"/>
        </w:rPr>
      </w:pPr>
      <w:r w:rsidRPr="00066763">
        <w:rPr>
          <w:rFonts w:ascii="Times New Roman" w:hAnsi="Times New Roman" w:cs="Times New Roman"/>
        </w:rPr>
        <w:t>LAAPSE</w:t>
      </w:r>
      <w:r w:rsidR="00C51C8F" w:rsidRPr="00066763">
        <w:rPr>
          <w:rFonts w:ascii="Times New Roman" w:hAnsi="Times New Roman" w:cs="Times New Roman"/>
        </w:rPr>
        <w:t xml:space="preserve"> will accept nominations throughout the </w:t>
      </w:r>
      <w:r w:rsidRPr="00066763">
        <w:rPr>
          <w:rFonts w:ascii="Times New Roman" w:hAnsi="Times New Roman" w:cs="Times New Roman"/>
        </w:rPr>
        <w:t>year and</w:t>
      </w:r>
      <w:r w:rsidR="00C51C8F" w:rsidRPr="00066763">
        <w:rPr>
          <w:rFonts w:ascii="Times New Roman" w:hAnsi="Times New Roman" w:cs="Times New Roman"/>
        </w:rPr>
        <w:t xml:space="preserve"> will choose a nominee that shares the same </w:t>
      </w:r>
      <w:r w:rsidRPr="00066763">
        <w:rPr>
          <w:rFonts w:ascii="Times New Roman" w:hAnsi="Times New Roman" w:cs="Times New Roman"/>
        </w:rPr>
        <w:t xml:space="preserve">zest and </w:t>
      </w:r>
      <w:r w:rsidR="00C51C8F" w:rsidRPr="00066763">
        <w:rPr>
          <w:rFonts w:ascii="Times New Roman" w:hAnsi="Times New Roman" w:cs="Times New Roman"/>
        </w:rPr>
        <w:t xml:space="preserve">passion for education </w:t>
      </w:r>
      <w:r w:rsidRPr="00066763">
        <w:rPr>
          <w:rFonts w:ascii="Times New Roman" w:hAnsi="Times New Roman" w:cs="Times New Roman"/>
        </w:rPr>
        <w:t>in</w:t>
      </w:r>
      <w:r w:rsidR="00C51C8F" w:rsidRPr="00066763">
        <w:rPr>
          <w:rFonts w:ascii="Times New Roman" w:hAnsi="Times New Roman" w:cs="Times New Roman"/>
        </w:rPr>
        <w:t xml:space="preserve"> math, reading and science as Ms. Lorraine Ann Pirro</w:t>
      </w:r>
      <w:r w:rsidRPr="00066763">
        <w:rPr>
          <w:rFonts w:ascii="Times New Roman" w:hAnsi="Times New Roman" w:cs="Times New Roman"/>
        </w:rPr>
        <w:t xml:space="preserve"> -</w:t>
      </w:r>
      <w:r w:rsidR="00C51C8F" w:rsidRPr="00066763">
        <w:rPr>
          <w:rFonts w:ascii="Times New Roman" w:hAnsi="Times New Roman" w:cs="Times New Roman"/>
        </w:rPr>
        <w:t>annually on June 3rd</w:t>
      </w:r>
      <w:r w:rsidRPr="00066763">
        <w:rPr>
          <w:rFonts w:ascii="Times New Roman" w:hAnsi="Times New Roman" w:cs="Times New Roman"/>
        </w:rPr>
        <w:t>, as a celebration of her life.</w:t>
      </w:r>
    </w:p>
    <w:p w14:paraId="36A3DAEB" w14:textId="77777777" w:rsidR="00204B22" w:rsidRDefault="00066763" w:rsidP="00204B22">
      <w:pPr>
        <w:jc w:val="center"/>
        <w:rPr>
          <w:rFonts w:ascii="Times New Roman" w:hAnsi="Times New Roman" w:cs="Times New Roman"/>
        </w:rPr>
      </w:pPr>
      <w:r w:rsidRPr="00204B22">
        <w:rPr>
          <w:rFonts w:ascii="Times New Roman" w:hAnsi="Times New Roman" w:cs="Times New Roman"/>
        </w:rPr>
        <w:t>To donate and learn more and nominate an educator, visit:</w:t>
      </w:r>
    </w:p>
    <w:p w14:paraId="1B9209CC" w14:textId="09705CC6" w:rsidR="00066763" w:rsidRPr="00204B22" w:rsidRDefault="00066763" w:rsidP="00204B22">
      <w:pPr>
        <w:jc w:val="center"/>
        <w:rPr>
          <w:rFonts w:ascii="Times New Roman" w:hAnsi="Times New Roman" w:cs="Times New Roman"/>
        </w:rPr>
      </w:pPr>
      <w:r w:rsidRPr="00204B22">
        <w:rPr>
          <w:rFonts w:ascii="Times New Roman" w:hAnsi="Times New Roman" w:cs="Times New Roman"/>
        </w:rPr>
        <w:t xml:space="preserve"> </w:t>
      </w:r>
      <w:hyperlink r:id="rId7" w:history="1">
        <w:r w:rsidRPr="00204B22">
          <w:rPr>
            <w:rStyle w:val="Hyperlink"/>
            <w:rFonts w:ascii="Times New Roman" w:hAnsi="Times New Roman" w:cs="Times New Roman"/>
          </w:rPr>
          <w:t>https://www.pyrrhicpress.org/lappse-memorial-fund</w:t>
        </w:r>
      </w:hyperlink>
    </w:p>
    <w:p w14:paraId="7A7EA17C" w14:textId="6D96665F" w:rsidR="00066763" w:rsidRPr="00204B22" w:rsidRDefault="00066763" w:rsidP="00204B22">
      <w:pPr>
        <w:jc w:val="center"/>
        <w:rPr>
          <w:rFonts w:ascii="Times New Roman" w:hAnsi="Times New Roman" w:cs="Times New Roman"/>
        </w:rPr>
      </w:pPr>
      <w:r w:rsidRPr="00204B22">
        <w:rPr>
          <w:rFonts w:ascii="Times New Roman" w:hAnsi="Times New Roman" w:cs="Times New Roman"/>
        </w:rPr>
        <w:t xml:space="preserve">Alternatively, if you are a nominator, you can download, print, scan and email this form to: </w:t>
      </w:r>
      <w:hyperlink r:id="rId8" w:history="1">
        <w:r w:rsidRPr="00204B22">
          <w:rPr>
            <w:rStyle w:val="Hyperlink"/>
            <w:rFonts w:ascii="Times New Roman" w:hAnsi="Times New Roman" w:cs="Times New Roman"/>
          </w:rPr>
          <w:t>editor@pyrrhicpress.org</w:t>
        </w:r>
      </w:hyperlink>
    </w:p>
    <w:p w14:paraId="4625E52E" w14:textId="77777777" w:rsidR="00C51C8F" w:rsidRDefault="00C51C8F" w:rsidP="00C51C8F"/>
    <w:p w14:paraId="1F22A8E6" w14:textId="1187266F" w:rsidR="00204B22" w:rsidRDefault="00204B22" w:rsidP="00C51C8F">
      <w:r>
        <w:t xml:space="preserve">Thank you for being a part </w:t>
      </w:r>
      <w:r w:rsidR="00224466">
        <w:t xml:space="preserve">of, and supporting, </w:t>
      </w:r>
      <w:r w:rsidR="0060590F">
        <w:t xml:space="preserve">Ms. Lorraine Ann Pirro’s continued love and admiration for </w:t>
      </w:r>
      <w:r w:rsidR="001950D5">
        <w:t>educating the next generation of great thinkers</w:t>
      </w:r>
      <w:r w:rsidR="00224466">
        <w:t xml:space="preserve">. </w:t>
      </w:r>
    </w:p>
    <w:p w14:paraId="6E0D3137" w14:textId="77777777" w:rsidR="00C3001A" w:rsidRDefault="00C3001A" w:rsidP="00C51C8F"/>
    <w:p w14:paraId="10619795" w14:textId="0B399B8B" w:rsidR="00D02E8B" w:rsidRDefault="00C3001A" w:rsidP="00C51C8F">
      <w:r>
        <w:t xml:space="preserve">Sincerely, </w:t>
      </w:r>
    </w:p>
    <w:p w14:paraId="3D9493E0" w14:textId="15B79D05" w:rsidR="00D02E8B" w:rsidRDefault="00D02E8B" w:rsidP="00C51C8F">
      <w:r>
        <w:rPr>
          <w:noProof/>
        </w:rPr>
        <w:drawing>
          <wp:inline distT="0" distB="0" distL="0" distR="0" wp14:anchorId="400F73E7" wp14:editId="5386E457">
            <wp:extent cx="1165257" cy="424420"/>
            <wp:effectExtent l="0" t="0" r="0" b="0"/>
            <wp:docPr id="728837053" name="Picture 3"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37053" name="Picture 3" descr="A close-up of a handwritten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770" cy="430434"/>
                    </a:xfrm>
                    <a:prstGeom prst="rect">
                      <a:avLst/>
                    </a:prstGeom>
                  </pic:spPr>
                </pic:pic>
              </a:graphicData>
            </a:graphic>
          </wp:inline>
        </w:drawing>
      </w:r>
    </w:p>
    <w:p w14:paraId="5C88CD3C" w14:textId="70F41B82" w:rsidR="00204B22" w:rsidRPr="00C51C8F" w:rsidRDefault="00C3001A" w:rsidP="00C51C8F">
      <w:r>
        <w:t xml:space="preserve">Dr. Nicholas J. </w:t>
      </w:r>
      <w:r w:rsidR="00D02E8B">
        <w:t>Pirro, Principal/ Editor of PyrrhicPress.Org</w:t>
      </w:r>
    </w:p>
    <w:p w14:paraId="665F6328" w14:textId="1D0480BA" w:rsidR="003B7031" w:rsidRPr="003B7031" w:rsidRDefault="003B7031" w:rsidP="003B7031">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center"/>
        <w:rPr>
          <w:rFonts w:ascii="Engravers MT" w:eastAsia="Times New Roman" w:hAnsi="Engravers MT" w:cs="Segoe UI"/>
          <w:b/>
          <w:bCs/>
          <w:color w:val="0D0D0D"/>
          <w:kern w:val="0"/>
          <w:sz w:val="48"/>
          <w:szCs w:val="48"/>
          <w:bdr w:val="single" w:sz="2" w:space="0" w:color="E3E3E3" w:frame="1"/>
          <w14:ligatures w14:val="none"/>
        </w:rPr>
      </w:pPr>
      <w:r w:rsidRPr="003B7031">
        <w:rPr>
          <w:rFonts w:ascii="Engravers MT" w:eastAsia="Times New Roman" w:hAnsi="Engravers MT" w:cs="Segoe UI"/>
          <w:b/>
          <w:bCs/>
          <w:color w:val="0D0D0D"/>
          <w:kern w:val="0"/>
          <w:sz w:val="48"/>
          <w:szCs w:val="48"/>
          <w:bdr w:val="single" w:sz="2" w:space="0" w:color="E3E3E3" w:frame="1"/>
          <w14:ligatures w14:val="none"/>
        </w:rPr>
        <w:lastRenderedPageBreak/>
        <w:t>LAPPSE</w:t>
      </w:r>
    </w:p>
    <w:p w14:paraId="5D9B0DA0" w14:textId="51DB552C" w:rsidR="00C51C8F" w:rsidRPr="00C51C8F" w:rsidRDefault="00C51C8F" w:rsidP="00C51C8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b/>
          <w:bCs/>
          <w:color w:val="0D0D0D"/>
          <w:kern w:val="0"/>
          <w:sz w:val="24"/>
          <w:szCs w:val="24"/>
          <w:bdr w:val="single" w:sz="2" w:space="0" w:color="E3E3E3" w:frame="1"/>
          <w14:ligatures w14:val="none"/>
        </w:rPr>
        <w:t>Lorraine Ann Pirro Public School Endowment Memorial Fund Nomination Form</w:t>
      </w:r>
    </w:p>
    <w:p w14:paraId="20668F37" w14:textId="77777777" w:rsidR="00C51C8F" w:rsidRPr="00C51C8F" w:rsidRDefault="00C51C8F" w:rsidP="00C51C8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b/>
          <w:bCs/>
          <w:color w:val="0D0D0D"/>
          <w:kern w:val="0"/>
          <w:sz w:val="24"/>
          <w:szCs w:val="24"/>
          <w:bdr w:val="single" w:sz="2" w:space="0" w:color="E3E3E3" w:frame="1"/>
          <w14:ligatures w14:val="none"/>
        </w:rPr>
        <w:t>Nominee Information:</w:t>
      </w:r>
    </w:p>
    <w:p w14:paraId="1990ED86" w14:textId="1B518F61" w:rsidR="00C51C8F" w:rsidRDefault="00C51C8F" w:rsidP="00C51C8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Nominee's Name:</w:t>
      </w:r>
    </w:p>
    <w:p w14:paraId="4B5CDAE0" w14:textId="77777777" w:rsidR="00915945" w:rsidRPr="00C51C8F" w:rsidRDefault="00915945" w:rsidP="0091594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kern w:val="0"/>
          <w:sz w:val="24"/>
          <w:szCs w:val="24"/>
          <w14:ligatures w14:val="none"/>
        </w:rPr>
      </w:pPr>
    </w:p>
    <w:p w14:paraId="67F4FE86" w14:textId="77777777" w:rsidR="00C51C8F" w:rsidRDefault="00C51C8F" w:rsidP="00C51C8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School Name:</w:t>
      </w:r>
    </w:p>
    <w:p w14:paraId="5929D5CF" w14:textId="77777777" w:rsidR="00915945" w:rsidRPr="00C51C8F" w:rsidRDefault="00915945" w:rsidP="0091594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kern w:val="0"/>
          <w:sz w:val="24"/>
          <w:szCs w:val="24"/>
          <w14:ligatures w14:val="none"/>
        </w:rPr>
      </w:pPr>
    </w:p>
    <w:p w14:paraId="3CD55A82" w14:textId="77777777" w:rsidR="00C51C8F" w:rsidRDefault="00C51C8F" w:rsidP="00C51C8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Subject/Area of Excellence (Math, Reading, or Science):</w:t>
      </w:r>
    </w:p>
    <w:p w14:paraId="3D511CCB" w14:textId="77777777" w:rsidR="00915945" w:rsidRPr="00C51C8F" w:rsidRDefault="00915945" w:rsidP="0091594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p>
    <w:p w14:paraId="5FFE026B" w14:textId="77777777" w:rsidR="00C51C8F" w:rsidRPr="00C51C8F" w:rsidRDefault="00C51C8F" w:rsidP="00C51C8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Grade Level (if applicable):</w:t>
      </w:r>
    </w:p>
    <w:p w14:paraId="2EAFB0DE" w14:textId="77777777" w:rsidR="00C51C8F" w:rsidRPr="00C51C8F" w:rsidRDefault="00C51C8F" w:rsidP="00C51C8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b/>
          <w:bCs/>
          <w:color w:val="0D0D0D"/>
          <w:kern w:val="0"/>
          <w:sz w:val="24"/>
          <w:szCs w:val="24"/>
          <w:bdr w:val="single" w:sz="2" w:space="0" w:color="E3E3E3" w:frame="1"/>
          <w14:ligatures w14:val="none"/>
        </w:rPr>
        <w:t>Nominator Information:</w:t>
      </w:r>
    </w:p>
    <w:p w14:paraId="25210101" w14:textId="77777777" w:rsidR="00C51C8F" w:rsidRDefault="00C51C8F" w:rsidP="00C51C8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Nominator's Name:</w:t>
      </w:r>
    </w:p>
    <w:p w14:paraId="05570DD4" w14:textId="77777777" w:rsidR="00915945" w:rsidRPr="00C51C8F" w:rsidRDefault="00915945" w:rsidP="0091594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kern w:val="0"/>
          <w:sz w:val="24"/>
          <w:szCs w:val="24"/>
          <w14:ligatures w14:val="none"/>
        </w:rPr>
      </w:pPr>
    </w:p>
    <w:p w14:paraId="7E303A5B" w14:textId="77777777" w:rsidR="00C51C8F" w:rsidRDefault="00C51C8F" w:rsidP="00C51C8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Relationship to Nominee (e.g., parent, colleague, community member):</w:t>
      </w:r>
    </w:p>
    <w:p w14:paraId="3C8B0623" w14:textId="77777777" w:rsidR="00915945" w:rsidRPr="00C51C8F" w:rsidRDefault="00915945" w:rsidP="0091594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p>
    <w:p w14:paraId="1B3BC1B4" w14:textId="77777777" w:rsidR="00C51C8F" w:rsidRPr="00C51C8F" w:rsidRDefault="00C51C8F" w:rsidP="00C51C8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color w:val="0D0D0D"/>
          <w:kern w:val="0"/>
          <w:sz w:val="24"/>
          <w:szCs w:val="24"/>
          <w14:ligatures w14:val="none"/>
        </w:rPr>
        <w:t>Contact Information (phone number and/or email address):</w:t>
      </w:r>
    </w:p>
    <w:p w14:paraId="5E82C79E" w14:textId="77777777" w:rsidR="00C51C8F" w:rsidRPr="00C51C8F" w:rsidRDefault="00C51C8F" w:rsidP="00C51C8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51C8F">
        <w:rPr>
          <w:rFonts w:ascii="Segoe UI" w:eastAsia="Times New Roman" w:hAnsi="Segoe UI" w:cs="Segoe UI"/>
          <w:b/>
          <w:bCs/>
          <w:color w:val="0D0D0D"/>
          <w:kern w:val="0"/>
          <w:sz w:val="24"/>
          <w:szCs w:val="24"/>
          <w:bdr w:val="single" w:sz="2" w:space="0" w:color="E3E3E3" w:frame="1"/>
          <w14:ligatures w14:val="none"/>
        </w:rPr>
        <w:t>Nomination Statement:</w:t>
      </w:r>
    </w:p>
    <w:p w14:paraId="5A30DF33" w14:textId="428D7CBB" w:rsidR="00C51C8F" w:rsidRPr="00C51C8F" w:rsidRDefault="003B7031" w:rsidP="00C51C8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Pr>
          <w:rFonts w:ascii="Segoe UI" w:eastAsia="Times New Roman" w:hAnsi="Segoe UI" w:cs="Segoe UI"/>
          <w:noProof/>
          <w:color w:val="0D0D0D"/>
          <w:kern w:val="0"/>
          <w:sz w:val="24"/>
          <w:szCs w:val="24"/>
        </w:rPr>
        <mc:AlternateContent>
          <mc:Choice Requires="wps">
            <w:drawing>
              <wp:anchor distT="0" distB="0" distL="114300" distR="114300" simplePos="0" relativeHeight="251659264" behindDoc="0" locked="0" layoutInCell="1" allowOverlap="1" wp14:anchorId="3896EBF0" wp14:editId="7CA2A2C3">
                <wp:simplePos x="0" y="0"/>
                <wp:positionH relativeFrom="margin">
                  <wp:align>right</wp:align>
                </wp:positionH>
                <wp:positionV relativeFrom="paragraph">
                  <wp:posOffset>895134</wp:posOffset>
                </wp:positionV>
                <wp:extent cx="5924622" cy="2291176"/>
                <wp:effectExtent l="0" t="0" r="19050" b="13970"/>
                <wp:wrapNone/>
                <wp:docPr id="927721378" name="Rectangle 4"/>
                <wp:cNvGraphicFramePr/>
                <a:graphic xmlns:a="http://schemas.openxmlformats.org/drawingml/2006/main">
                  <a:graphicData uri="http://schemas.microsoft.com/office/word/2010/wordprocessingShape">
                    <wps:wsp>
                      <wps:cNvSpPr/>
                      <wps:spPr>
                        <a:xfrm>
                          <a:off x="0" y="0"/>
                          <a:ext cx="5924622" cy="229117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63C25" id="Rectangle 4" o:spid="_x0000_s1026" style="position:absolute;margin-left:415.3pt;margin-top:70.5pt;width:466.5pt;height:18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" filled="f" strokecolor="black [3213]" strokeweight="1pt">
                <w10:wrap anchorx="margin"/>
              </v:rect>
            </w:pict>
          </mc:Fallback>
        </mc:AlternateContent>
      </w:r>
      <w:r w:rsidR="00C51C8F" w:rsidRPr="00C51C8F">
        <w:rPr>
          <w:rFonts w:ascii="Segoe UI" w:eastAsia="Times New Roman" w:hAnsi="Segoe UI" w:cs="Segoe UI"/>
          <w:color w:val="0D0D0D"/>
          <w:kern w:val="0"/>
          <w:sz w:val="24"/>
          <w:szCs w:val="24"/>
          <w14:ligatures w14:val="none"/>
        </w:rPr>
        <w:t>Please provide a brief statement (maximum 300 words) explaining why you are nominating this individual/classroom for the Lorraine Ann Pirro Public School Endowment Memorial Fund. Include specific examples of their dedication, innovation, and impact in the field of math, reading, or science.</w:t>
      </w:r>
    </w:p>
    <w:p w14:paraId="48792437" w14:textId="2E339DFA" w:rsidR="00C51C8F" w:rsidRPr="00C51C8F" w:rsidRDefault="00C51C8F" w:rsidP="00C51C8F"/>
    <w:p w14:paraId="439823FD" w14:textId="389C5D89" w:rsidR="00C51C8F" w:rsidRDefault="00C51C8F" w:rsidP="00C51C8F"/>
    <w:p w14:paraId="095DAC54" w14:textId="76E822D7" w:rsidR="00C51C8F" w:rsidRPr="00C51C8F" w:rsidRDefault="00C51C8F" w:rsidP="00C51C8F">
      <w:pPr>
        <w:tabs>
          <w:tab w:val="left" w:pos="3150"/>
        </w:tabs>
      </w:pPr>
      <w:r>
        <w:tab/>
      </w:r>
    </w:p>
    <w:sectPr w:rsidR="00C51C8F" w:rsidRPr="00C51C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7630" w14:textId="77777777" w:rsidR="00181A91" w:rsidRDefault="00181A91" w:rsidP="00181A91">
      <w:pPr>
        <w:spacing w:after="0" w:line="240" w:lineRule="auto"/>
      </w:pPr>
      <w:r>
        <w:separator/>
      </w:r>
    </w:p>
  </w:endnote>
  <w:endnote w:type="continuationSeparator" w:id="0">
    <w:p w14:paraId="26510EFC" w14:textId="77777777" w:rsidR="00181A91" w:rsidRDefault="00181A91" w:rsidP="0018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umble">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63EF" w14:textId="77777777" w:rsidR="00181A91" w:rsidRDefault="00181A91" w:rsidP="00181A91">
      <w:pPr>
        <w:spacing w:after="0" w:line="240" w:lineRule="auto"/>
      </w:pPr>
      <w:r>
        <w:separator/>
      </w:r>
    </w:p>
  </w:footnote>
  <w:footnote w:type="continuationSeparator" w:id="0">
    <w:p w14:paraId="25911B0E" w14:textId="77777777" w:rsidR="00181A91" w:rsidRDefault="00181A91" w:rsidP="0018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3A96" w14:textId="77777777" w:rsidR="00181A91" w:rsidRDefault="00181A91" w:rsidP="00181A91">
    <w:pPr>
      <w:jc w:val="center"/>
      <w:rPr>
        <w:rFonts w:ascii="Jumble" w:hAnsi="Jumble"/>
        <w:b/>
        <w:bCs/>
      </w:rPr>
    </w:pPr>
    <w:r>
      <w:rPr>
        <w:noProof/>
      </w:rPr>
      <w:drawing>
        <wp:inline distT="0" distB="0" distL="0" distR="0" wp14:anchorId="10AB3502" wp14:editId="17B916F9">
          <wp:extent cx="1362973" cy="685800"/>
          <wp:effectExtent l="0" t="0" r="0" b="0"/>
          <wp:docPr id="40568282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82827"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2698" cy="735978"/>
                  </a:xfrm>
                  <a:prstGeom prst="rect">
                    <a:avLst/>
                  </a:prstGeom>
                </pic:spPr>
              </pic:pic>
            </a:graphicData>
          </a:graphic>
        </wp:inline>
      </w:drawing>
    </w:r>
    <w:r w:rsidRPr="00181A91">
      <w:rPr>
        <w:rFonts w:ascii="Jumble" w:hAnsi="Jumble"/>
        <w:b/>
        <w:bCs/>
      </w:rPr>
      <w:t xml:space="preserve"> </w:t>
    </w:r>
  </w:p>
  <w:p w14:paraId="592C500E" w14:textId="32B304C8" w:rsidR="00181A91" w:rsidRPr="00181A91" w:rsidRDefault="00181A91" w:rsidP="00181A91">
    <w:pPr>
      <w:jc w:val="center"/>
      <w:rPr>
        <w:rFonts w:ascii="Jumble" w:hAnsi="Jumble"/>
      </w:rPr>
    </w:pPr>
    <w:r w:rsidRPr="00181A91">
      <w:rPr>
        <w:rFonts w:ascii="Jumble" w:hAnsi="Jumble"/>
        <w:b/>
        <w:bCs/>
      </w:rPr>
      <w:t>www.PyrrhicPress.Org</w:t>
    </w:r>
    <w:r w:rsidRPr="00181A91">
      <w:rPr>
        <w:rFonts w:ascii="Jumble" w:hAnsi="Jumble"/>
      </w:rPr>
      <w:t xml:space="preserve"> 56 Breakneck Road, Highland Lakes, New Jersey 07422</w:t>
    </w:r>
  </w:p>
  <w:p w14:paraId="281BD13C" w14:textId="1408010E" w:rsidR="00181A91" w:rsidRDefault="0018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A6E9A"/>
    <w:multiLevelType w:val="multilevel"/>
    <w:tmpl w:val="B8B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7E2C98"/>
    <w:multiLevelType w:val="multilevel"/>
    <w:tmpl w:val="046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766421">
    <w:abstractNumId w:val="1"/>
  </w:num>
  <w:num w:numId="2" w16cid:durableId="23404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8F"/>
    <w:rsid w:val="00066763"/>
    <w:rsid w:val="00181A91"/>
    <w:rsid w:val="001950D5"/>
    <w:rsid w:val="00204B22"/>
    <w:rsid w:val="00224466"/>
    <w:rsid w:val="003B7031"/>
    <w:rsid w:val="005D34A2"/>
    <w:rsid w:val="0060590F"/>
    <w:rsid w:val="00915945"/>
    <w:rsid w:val="00B026BC"/>
    <w:rsid w:val="00C3001A"/>
    <w:rsid w:val="00C51C8F"/>
    <w:rsid w:val="00D0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0A0A"/>
  <w15:chartTrackingRefBased/>
  <w15:docId w15:val="{2A139CA8-0F71-4CD5-9BB7-799EEAB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763"/>
    <w:rPr>
      <w:color w:val="0563C1" w:themeColor="hyperlink"/>
      <w:u w:val="single"/>
    </w:rPr>
  </w:style>
  <w:style w:type="character" w:styleId="UnresolvedMention">
    <w:name w:val="Unresolved Mention"/>
    <w:basedOn w:val="DefaultParagraphFont"/>
    <w:uiPriority w:val="99"/>
    <w:semiHidden/>
    <w:unhideWhenUsed/>
    <w:rsid w:val="00066763"/>
    <w:rPr>
      <w:color w:val="605E5C"/>
      <w:shd w:val="clear" w:color="auto" w:fill="E1DFDD"/>
    </w:rPr>
  </w:style>
  <w:style w:type="paragraph" w:styleId="Header">
    <w:name w:val="header"/>
    <w:basedOn w:val="Normal"/>
    <w:link w:val="HeaderChar"/>
    <w:uiPriority w:val="99"/>
    <w:unhideWhenUsed/>
    <w:rsid w:val="0018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91"/>
  </w:style>
  <w:style w:type="paragraph" w:styleId="Footer">
    <w:name w:val="footer"/>
    <w:basedOn w:val="Normal"/>
    <w:link w:val="FooterChar"/>
    <w:uiPriority w:val="99"/>
    <w:unhideWhenUsed/>
    <w:rsid w:val="0018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91"/>
  </w:style>
  <w:style w:type="paragraph" w:styleId="ListParagraph">
    <w:name w:val="List Paragraph"/>
    <w:basedOn w:val="Normal"/>
    <w:uiPriority w:val="34"/>
    <w:qFormat/>
    <w:rsid w:val="00915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3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pyrrhicpress.org" TargetMode="External"/><Relationship Id="rId3" Type="http://schemas.openxmlformats.org/officeDocument/2006/relationships/settings" Target="settings.xml"/><Relationship Id="rId7" Type="http://schemas.openxmlformats.org/officeDocument/2006/relationships/hyperlink" Target="https://www.pyrrhicpress.org/lappse-memorial-fu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9</cp:revision>
  <dcterms:created xsi:type="dcterms:W3CDTF">2024-02-24T13:42:00Z</dcterms:created>
  <dcterms:modified xsi:type="dcterms:W3CDTF">2024-02-24T14:36:00Z</dcterms:modified>
</cp:coreProperties>
</file>